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c262b273f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037bcdb9d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Judaszowka,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b57f5431e44c3" /><Relationship Type="http://schemas.openxmlformats.org/officeDocument/2006/relationships/numbering" Target="/word/numbering.xml" Id="Rc331f955d61c4c1e" /><Relationship Type="http://schemas.openxmlformats.org/officeDocument/2006/relationships/settings" Target="/word/settings.xml" Id="Rcc59951189884f1b" /><Relationship Type="http://schemas.openxmlformats.org/officeDocument/2006/relationships/image" Target="/word/media/4b73baa8-049a-4fae-b2f0-24b22cb32a71.png" Id="R6a8037bcdb9d475a" /></Relationships>
</file>