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2d183772f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480b234e8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7c44415e041a9" /><Relationship Type="http://schemas.openxmlformats.org/officeDocument/2006/relationships/numbering" Target="/word/numbering.xml" Id="R9c2abf34e362466b" /><Relationship Type="http://schemas.openxmlformats.org/officeDocument/2006/relationships/settings" Target="/word/settings.xml" Id="R4b063565608d40f1" /><Relationship Type="http://schemas.openxmlformats.org/officeDocument/2006/relationships/image" Target="/word/media/513436ac-9dce-4a4d-a358-ec9cdf3138c4.png" Id="R19c480b234e84941" /></Relationships>
</file>