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cac74206f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02a28018f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Juniewicze,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4e8cacf2649bb" /><Relationship Type="http://schemas.openxmlformats.org/officeDocument/2006/relationships/numbering" Target="/word/numbering.xml" Id="R9e7f9dc262114502" /><Relationship Type="http://schemas.openxmlformats.org/officeDocument/2006/relationships/settings" Target="/word/settings.xml" Id="R3b6598d824c24e4f" /><Relationship Type="http://schemas.openxmlformats.org/officeDocument/2006/relationships/image" Target="/word/media/5e33c301-ce0d-4ccd-8f6b-3ef662b2c132.png" Id="Rc3202a28018f49ee" /></Relationships>
</file>