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a3cd9257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c6ff2f3e5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43f22415045d5" /><Relationship Type="http://schemas.openxmlformats.org/officeDocument/2006/relationships/numbering" Target="/word/numbering.xml" Id="Refd15f3eda054729" /><Relationship Type="http://schemas.openxmlformats.org/officeDocument/2006/relationships/settings" Target="/word/settings.xml" Id="Rb06ddca6f5494f60" /><Relationship Type="http://schemas.openxmlformats.org/officeDocument/2006/relationships/image" Target="/word/media/03ec3954-72f6-42c5-a575-38bb33f32e46.png" Id="R056c6ff2f3e54dae" /></Relationships>
</file>