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c2c4f53f3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a9e7c18e7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d13e167164dfe" /><Relationship Type="http://schemas.openxmlformats.org/officeDocument/2006/relationships/numbering" Target="/word/numbering.xml" Id="Ra55eeb2c46c64eb6" /><Relationship Type="http://schemas.openxmlformats.org/officeDocument/2006/relationships/settings" Target="/word/settings.xml" Id="R142b3b0cddf348f9" /><Relationship Type="http://schemas.openxmlformats.org/officeDocument/2006/relationships/image" Target="/word/media/a7ee6a3d-ba88-4f2b-acc5-98a74fa7f915.png" Id="Rc3ca9e7c18e746db" /></Relationships>
</file>