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bfd3c08d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24e5b890d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Kaczyny Tobolice,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7ee97b7c6457c" /><Relationship Type="http://schemas.openxmlformats.org/officeDocument/2006/relationships/numbering" Target="/word/numbering.xml" Id="Rc106286463fa4c58" /><Relationship Type="http://schemas.openxmlformats.org/officeDocument/2006/relationships/settings" Target="/word/settings.xml" Id="R74985a37fd364895" /><Relationship Type="http://schemas.openxmlformats.org/officeDocument/2006/relationships/image" Target="/word/media/67ac38a9-f1ac-4003-88a1-f9724fe003af.png" Id="Re9024e5b890d4339" /></Relationships>
</file>