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257f88fb3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4e749003f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b8b5803064a65" /><Relationship Type="http://schemas.openxmlformats.org/officeDocument/2006/relationships/numbering" Target="/word/numbering.xml" Id="R43ff550eaf964bfb" /><Relationship Type="http://schemas.openxmlformats.org/officeDocument/2006/relationships/settings" Target="/word/settings.xml" Id="R85b73bb8e6704ef6" /><Relationship Type="http://schemas.openxmlformats.org/officeDocument/2006/relationships/image" Target="/word/media/be674ca4-336f-448b-9ce0-3602b029a972.png" Id="Rcef4e749003f408a" /></Relationships>
</file>