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3f75c6d1ad49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540df9296e4b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c650af20c4cb3" /><Relationship Type="http://schemas.openxmlformats.org/officeDocument/2006/relationships/numbering" Target="/word/numbering.xml" Id="R4df8e10a5f8a4f0a" /><Relationship Type="http://schemas.openxmlformats.org/officeDocument/2006/relationships/settings" Target="/word/settings.xml" Id="Rcfdedce1e03f411f" /><Relationship Type="http://schemas.openxmlformats.org/officeDocument/2006/relationships/image" Target="/word/media/28afdf95-243b-4599-bc3a-0be7cb77dca9.png" Id="Ra7540df9296e4bc1" /></Relationships>
</file>