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2832ddbd6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6a234b3fa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a74c72df34b9b" /><Relationship Type="http://schemas.openxmlformats.org/officeDocument/2006/relationships/numbering" Target="/word/numbering.xml" Id="Rf2a71ecd12ea46fe" /><Relationship Type="http://schemas.openxmlformats.org/officeDocument/2006/relationships/settings" Target="/word/settings.xml" Id="R433cbaf8685d499d" /><Relationship Type="http://schemas.openxmlformats.org/officeDocument/2006/relationships/image" Target="/word/media/4c356c23-feeb-4de4-a8c1-3d183f32b93f.png" Id="R4af6a234b3fa421f" /></Relationships>
</file>