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b797c7e27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692c7a9b1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Kalwaria Paclawska,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47989de284f04" /><Relationship Type="http://schemas.openxmlformats.org/officeDocument/2006/relationships/numbering" Target="/word/numbering.xml" Id="R1ef33d458ca5492a" /><Relationship Type="http://schemas.openxmlformats.org/officeDocument/2006/relationships/settings" Target="/word/settings.xml" Id="Rd7bf634414364af7" /><Relationship Type="http://schemas.openxmlformats.org/officeDocument/2006/relationships/image" Target="/word/media/36696d70-521e-469f-971b-5e31e3176364.png" Id="Raef692c7a9b14c06" /></Relationships>
</file>