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a1495edec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0c4f0fa42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Prusina,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a7015ea364cc1" /><Relationship Type="http://schemas.openxmlformats.org/officeDocument/2006/relationships/numbering" Target="/word/numbering.xml" Id="Ra91b866ed87b4a8a" /><Relationship Type="http://schemas.openxmlformats.org/officeDocument/2006/relationships/settings" Target="/word/settings.xml" Id="R4dbadfa8c947415c" /><Relationship Type="http://schemas.openxmlformats.org/officeDocument/2006/relationships/image" Target="/word/media/ae7206bd-7e0b-44cc-8e00-1122a79c2ca6.png" Id="Rb850c4f0fa424831" /></Relationships>
</file>