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28879a69d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7c4ef8f7c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6e3b1a6b047d9" /><Relationship Type="http://schemas.openxmlformats.org/officeDocument/2006/relationships/numbering" Target="/word/numbering.xml" Id="Red824c5338d841c8" /><Relationship Type="http://schemas.openxmlformats.org/officeDocument/2006/relationships/settings" Target="/word/settings.xml" Id="R7e8bcb164c444f49" /><Relationship Type="http://schemas.openxmlformats.org/officeDocument/2006/relationships/image" Target="/word/media/e10c1678-b806-4643-b2b1-787d6c90fc3c.png" Id="R76b7c4ef8f7c4d3c" /></Relationships>
</file>