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d78c027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76a502add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23d7527844aa6" /><Relationship Type="http://schemas.openxmlformats.org/officeDocument/2006/relationships/numbering" Target="/word/numbering.xml" Id="R5c70b1a64fd34d33" /><Relationship Type="http://schemas.openxmlformats.org/officeDocument/2006/relationships/settings" Target="/word/settings.xml" Id="R10de4c25c6aa4431" /><Relationship Type="http://schemas.openxmlformats.org/officeDocument/2006/relationships/image" Target="/word/media/c2b5d0a3-fb55-48b7-bbac-fbc185cc17f0.png" Id="R6c176a502add433f" /></Relationships>
</file>