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241fb2a2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6f77ca9ba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bedd8935447c0" /><Relationship Type="http://schemas.openxmlformats.org/officeDocument/2006/relationships/numbering" Target="/word/numbering.xml" Id="Rcc355994c9524822" /><Relationship Type="http://schemas.openxmlformats.org/officeDocument/2006/relationships/settings" Target="/word/settings.xml" Id="R7f717e546dc04152" /><Relationship Type="http://schemas.openxmlformats.org/officeDocument/2006/relationships/image" Target="/word/media/b2d31381-c668-4638-a85b-6b7923f54b29.png" Id="Rd556f77ca9ba4d9d" /></Relationships>
</file>