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e82735b66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c2e3cdb77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8ebf5d5b848c8" /><Relationship Type="http://schemas.openxmlformats.org/officeDocument/2006/relationships/numbering" Target="/word/numbering.xml" Id="R6df4b4a5edcd4665" /><Relationship Type="http://schemas.openxmlformats.org/officeDocument/2006/relationships/settings" Target="/word/settings.xml" Id="R97c93ee182b847dc" /><Relationship Type="http://schemas.openxmlformats.org/officeDocument/2006/relationships/image" Target="/word/media/3f4b6bec-2853-45c4-afd8-04509b67bf93.png" Id="R1d4c2e3cdb774604" /></Relationships>
</file>