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666c3735f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c4f27c23d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a7617cc1e45df" /><Relationship Type="http://schemas.openxmlformats.org/officeDocument/2006/relationships/numbering" Target="/word/numbering.xml" Id="R482cd987f99a478f" /><Relationship Type="http://schemas.openxmlformats.org/officeDocument/2006/relationships/settings" Target="/word/settings.xml" Id="Rfc9c7e50ece344d4" /><Relationship Type="http://schemas.openxmlformats.org/officeDocument/2006/relationships/image" Target="/word/media/80f47f27-026a-4092-84f6-08e02a0d373c.png" Id="R832c4f27c23d41b1" /></Relationships>
</file>