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5763f94cfd42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a66b8a16b24b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Kamionka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4e522282ef49cb" /><Relationship Type="http://schemas.openxmlformats.org/officeDocument/2006/relationships/numbering" Target="/word/numbering.xml" Id="R0fa2eda3336c4a40" /><Relationship Type="http://schemas.openxmlformats.org/officeDocument/2006/relationships/settings" Target="/word/settings.xml" Id="R647f8e3b53d6435c" /><Relationship Type="http://schemas.openxmlformats.org/officeDocument/2006/relationships/image" Target="/word/media/b8c6f3ee-3fa6-4d7a-bb2b-f6f54e6e0afd.png" Id="Re2a66b8a16b24b8a" /></Relationships>
</file>