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2728391d7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5d05be1c3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8e7d47eab4204" /><Relationship Type="http://schemas.openxmlformats.org/officeDocument/2006/relationships/numbering" Target="/word/numbering.xml" Id="Racfa56b08b2a459e" /><Relationship Type="http://schemas.openxmlformats.org/officeDocument/2006/relationships/settings" Target="/word/settings.xml" Id="Rc54e9004e28c41f2" /><Relationship Type="http://schemas.openxmlformats.org/officeDocument/2006/relationships/image" Target="/word/media/4b2f10a5-771b-4912-8c04-67b1eaf5c629.png" Id="Rafb5d05be1c34de7" /></Relationships>
</file>