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355caa4cf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bccaf600f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Kaplityny,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ca2dd878c497d" /><Relationship Type="http://schemas.openxmlformats.org/officeDocument/2006/relationships/numbering" Target="/word/numbering.xml" Id="R7aa8439c9d9242fe" /><Relationship Type="http://schemas.openxmlformats.org/officeDocument/2006/relationships/settings" Target="/word/settings.xml" Id="R0d7acda6eb0a4e81" /><Relationship Type="http://schemas.openxmlformats.org/officeDocument/2006/relationships/image" Target="/word/media/a217054f-06d1-4afd-939d-77e8bdd11110.png" Id="R632bccaf600f450b" /></Relationships>
</file>