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f64a1457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b29c32f50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e4d278bb84b8e" /><Relationship Type="http://schemas.openxmlformats.org/officeDocument/2006/relationships/numbering" Target="/word/numbering.xml" Id="Rac082cf63d2643b8" /><Relationship Type="http://schemas.openxmlformats.org/officeDocument/2006/relationships/settings" Target="/word/settings.xml" Id="R473123c71d554650" /><Relationship Type="http://schemas.openxmlformats.org/officeDocument/2006/relationships/image" Target="/word/media/a708e93a-daf1-4819-8e45-8bbba318b5d7.png" Id="R6d2b29c32f504363" /></Relationships>
</file>