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a739b0289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e28676b3f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Kargal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25c64e075466e" /><Relationship Type="http://schemas.openxmlformats.org/officeDocument/2006/relationships/numbering" Target="/word/numbering.xml" Id="R23ad254afca64a36" /><Relationship Type="http://schemas.openxmlformats.org/officeDocument/2006/relationships/settings" Target="/word/settings.xml" Id="Rcf3141ab49d24a74" /><Relationship Type="http://schemas.openxmlformats.org/officeDocument/2006/relationships/image" Target="/word/media/56e416ef-76e8-4ccb-95ac-5c5f7d4cadea.png" Id="R1f2e28676b3f43a3" /></Relationships>
</file>