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8be25f76b54c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c40043066c44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Karwia,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220428822a477c" /><Relationship Type="http://schemas.openxmlformats.org/officeDocument/2006/relationships/numbering" Target="/word/numbering.xml" Id="R7e66b130871d49a4" /><Relationship Type="http://schemas.openxmlformats.org/officeDocument/2006/relationships/settings" Target="/word/settings.xml" Id="Re4becc5895f44648" /><Relationship Type="http://schemas.openxmlformats.org/officeDocument/2006/relationships/image" Target="/word/media/2fc43b8a-4f51-4ed0-8f4b-fb86e02fad20.png" Id="R72c40043066c44cb" /></Relationships>
</file>