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5334adc12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6e969795a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113a79be44bca" /><Relationship Type="http://schemas.openxmlformats.org/officeDocument/2006/relationships/numbering" Target="/word/numbering.xml" Id="Rf80411e2863f4844" /><Relationship Type="http://schemas.openxmlformats.org/officeDocument/2006/relationships/settings" Target="/word/settings.xml" Id="Ra1ebbc8170fb4eea" /><Relationship Type="http://schemas.openxmlformats.org/officeDocument/2006/relationships/image" Target="/word/media/006c951d-71fe-407d-b558-22ec118f7906.png" Id="R8d76e969795a4753" /></Relationships>
</file>