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dfd11d2534e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788c69d270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Kasina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14b292006432b" /><Relationship Type="http://schemas.openxmlformats.org/officeDocument/2006/relationships/numbering" Target="/word/numbering.xml" Id="R71175adedc37457f" /><Relationship Type="http://schemas.openxmlformats.org/officeDocument/2006/relationships/settings" Target="/word/settings.xml" Id="R3d576460586f47f0" /><Relationship Type="http://schemas.openxmlformats.org/officeDocument/2006/relationships/image" Target="/word/media/922af5fe-c0b7-421e-87a9-26f47b9f5de9.png" Id="Rba788c69d27043c9" /></Relationships>
</file>