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1cb90f89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23bbd2f3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4e6ce1f234ef6" /><Relationship Type="http://schemas.openxmlformats.org/officeDocument/2006/relationships/numbering" Target="/word/numbering.xml" Id="Rc9ec9c99a2f0455a" /><Relationship Type="http://schemas.openxmlformats.org/officeDocument/2006/relationships/settings" Target="/word/settings.xml" Id="Rc69f078e629a424e" /><Relationship Type="http://schemas.openxmlformats.org/officeDocument/2006/relationships/image" Target="/word/media/468e0c0a-ff4d-46ec-9dd4-1ba38e18dbab.png" Id="R724523bbd2f34a95" /></Relationships>
</file>