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2a7e5c34a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1d8c461f4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ed9a7147e4952" /><Relationship Type="http://schemas.openxmlformats.org/officeDocument/2006/relationships/numbering" Target="/word/numbering.xml" Id="R81f6481e3f7c4a00" /><Relationship Type="http://schemas.openxmlformats.org/officeDocument/2006/relationships/settings" Target="/word/settings.xml" Id="R82804a639bf54dab" /><Relationship Type="http://schemas.openxmlformats.org/officeDocument/2006/relationships/image" Target="/word/media/589ac4f3-541f-4b33-b36e-8ea95cc9dd3f.png" Id="R8a01d8c461f44858" /></Relationships>
</file>