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e7514139bd45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a3eec4e2844f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Katy Rakszawskie,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55f416bb5f842ef" /><Relationship Type="http://schemas.openxmlformats.org/officeDocument/2006/relationships/numbering" Target="/word/numbering.xml" Id="R0039a1c1b2bf4ec6" /><Relationship Type="http://schemas.openxmlformats.org/officeDocument/2006/relationships/settings" Target="/word/settings.xml" Id="R165a21694b664c34" /><Relationship Type="http://schemas.openxmlformats.org/officeDocument/2006/relationships/image" Target="/word/media/34271f18-acbc-4ae6-b4cd-d76c164cde76.png" Id="R5ca3eec4e2844f55" /></Relationships>
</file>