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725e805ce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71a290d03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Kaweczyn Nowa 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ded46b0c44bbe" /><Relationship Type="http://schemas.openxmlformats.org/officeDocument/2006/relationships/numbering" Target="/word/numbering.xml" Id="R6d78dfb2e0b94870" /><Relationship Type="http://schemas.openxmlformats.org/officeDocument/2006/relationships/settings" Target="/word/settings.xml" Id="R082d9c0b770e4cc9" /><Relationship Type="http://schemas.openxmlformats.org/officeDocument/2006/relationships/image" Target="/word/media/a5f9c3c2-ce36-49a8-9f07-76db85584c76.png" Id="Rc9e71a290d034f6d" /></Relationships>
</file>