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cea8556b0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0285e9b6b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93cec01bb42b4" /><Relationship Type="http://schemas.openxmlformats.org/officeDocument/2006/relationships/numbering" Target="/word/numbering.xml" Id="R3dc89b72bfe14d8b" /><Relationship Type="http://schemas.openxmlformats.org/officeDocument/2006/relationships/settings" Target="/word/settings.xml" Id="R76efcf104c4f4331" /><Relationship Type="http://schemas.openxmlformats.org/officeDocument/2006/relationships/image" Target="/word/media/4d3242c7-33c2-494a-9326-3e0fa044aee3.png" Id="Rc850285e9b6b4840" /></Relationships>
</file>