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53d07cf67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7a289ed38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Lubawska,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cbe5c84874b87" /><Relationship Type="http://schemas.openxmlformats.org/officeDocument/2006/relationships/numbering" Target="/word/numbering.xml" Id="R8fbbe52ab4564388" /><Relationship Type="http://schemas.openxmlformats.org/officeDocument/2006/relationships/settings" Target="/word/settings.xml" Id="R9e275ac3eed64ac9" /><Relationship Type="http://schemas.openxmlformats.org/officeDocument/2006/relationships/image" Target="/word/media/324b9744-b32c-472e-a81c-d5b02b78b7c0.png" Id="Racd7a289ed384611" /></Relationships>
</file>