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d4c844df5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1b071ddc4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Parnicka,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53b2768914c1d" /><Relationship Type="http://schemas.openxmlformats.org/officeDocument/2006/relationships/numbering" Target="/word/numbering.xml" Id="Re0183bc3391e409a" /><Relationship Type="http://schemas.openxmlformats.org/officeDocument/2006/relationships/settings" Target="/word/settings.xml" Id="R6e18e04219f44d50" /><Relationship Type="http://schemas.openxmlformats.org/officeDocument/2006/relationships/image" Target="/word/media/4b64253d-0b72-495e-8655-f43ee6bdf4c0.png" Id="R9e11b071ddc4440b" /></Relationships>
</file>