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005cffe50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58d923bda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Kepiaste,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22de005b4410d" /><Relationship Type="http://schemas.openxmlformats.org/officeDocument/2006/relationships/numbering" Target="/word/numbering.xml" Id="R74c09b5b12e44c9b" /><Relationship Type="http://schemas.openxmlformats.org/officeDocument/2006/relationships/settings" Target="/word/settings.xml" Id="R1f281a7da49440a6" /><Relationship Type="http://schemas.openxmlformats.org/officeDocument/2006/relationships/image" Target="/word/media/1121484d-c7d7-411f-87fa-4ece8ac82ba6.png" Id="R55f58d923bda4aa1" /></Relationships>
</file>