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ef0f83b974c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14dd5aa5c345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Kesy Panki,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0efbeca8004ec1" /><Relationship Type="http://schemas.openxmlformats.org/officeDocument/2006/relationships/numbering" Target="/word/numbering.xml" Id="R217d66a5fd154ada" /><Relationship Type="http://schemas.openxmlformats.org/officeDocument/2006/relationships/settings" Target="/word/settings.xml" Id="R4a59d2c39e1f4915" /><Relationship Type="http://schemas.openxmlformats.org/officeDocument/2006/relationships/image" Target="/word/media/f922bb78-3689-42b9-a0e2-12d5c11890c1.png" Id="Rd414dd5aa5c3459f" /></Relationships>
</file>