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2e3f6bdc3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85da980f546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9f5dc73594178" /><Relationship Type="http://schemas.openxmlformats.org/officeDocument/2006/relationships/numbering" Target="/word/numbering.xml" Id="Ra06839033e7c43ce" /><Relationship Type="http://schemas.openxmlformats.org/officeDocument/2006/relationships/settings" Target="/word/settings.xml" Id="Rbd06d26df3cb469a" /><Relationship Type="http://schemas.openxmlformats.org/officeDocument/2006/relationships/image" Target="/word/media/30418d78-1e8a-4d1b-9743-b50111e74963.png" Id="Refe85da980f5460e" /></Relationships>
</file>