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0555b02f8e42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36cec160f54f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Kiemlawki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7448e2009a4d90" /><Relationship Type="http://schemas.openxmlformats.org/officeDocument/2006/relationships/numbering" Target="/word/numbering.xml" Id="R7b11d478630b4db3" /><Relationship Type="http://schemas.openxmlformats.org/officeDocument/2006/relationships/settings" Target="/word/settings.xml" Id="R454c3b2b2c3847d1" /><Relationship Type="http://schemas.openxmlformats.org/officeDocument/2006/relationships/image" Target="/word/media/2fc889a1-1cc6-4c37-82e9-ad2c9bcd3d00.png" Id="R1936cec160f54fb1" /></Relationships>
</file>