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a011a5eae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a416edb0c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54f61d65a4c50" /><Relationship Type="http://schemas.openxmlformats.org/officeDocument/2006/relationships/numbering" Target="/word/numbering.xml" Id="R239e8c8947eb4c20" /><Relationship Type="http://schemas.openxmlformats.org/officeDocument/2006/relationships/settings" Target="/word/settings.xml" Id="R9e79984342d94ef6" /><Relationship Type="http://schemas.openxmlformats.org/officeDocument/2006/relationships/image" Target="/word/media/86a03d2d-8049-48f2-8337-39a4e3cf56a7.png" Id="R27ea416edb0c49f4" /></Relationships>
</file>