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b4c57c82e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f2b7f9dc7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0a72cac1a45e9" /><Relationship Type="http://schemas.openxmlformats.org/officeDocument/2006/relationships/numbering" Target="/word/numbering.xml" Id="R97963d5dbbe0489a" /><Relationship Type="http://schemas.openxmlformats.org/officeDocument/2006/relationships/settings" Target="/word/settings.xml" Id="R459e5927abee48c9" /><Relationship Type="http://schemas.openxmlformats.org/officeDocument/2006/relationships/image" Target="/word/media/fb0e4c87-cfb9-4886-8136-f705c901c234.png" Id="Rc60f2b7f9dc74bbe" /></Relationships>
</file>