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c4e8850bc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a6e9bb2e4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c219c89e2426f" /><Relationship Type="http://schemas.openxmlformats.org/officeDocument/2006/relationships/numbering" Target="/word/numbering.xml" Id="Rb6bd26be2cb94336" /><Relationship Type="http://schemas.openxmlformats.org/officeDocument/2006/relationships/settings" Target="/word/settings.xml" Id="R1bf3e0d698134f29" /><Relationship Type="http://schemas.openxmlformats.org/officeDocument/2006/relationships/image" Target="/word/media/c5fb8e87-278a-40f8-934c-5e921d4fa8aa.png" Id="R415a6e9bb2e4480c" /></Relationships>
</file>