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2e15a13f7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1d94267f0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55c695c974491" /><Relationship Type="http://schemas.openxmlformats.org/officeDocument/2006/relationships/numbering" Target="/word/numbering.xml" Id="R8286000ce77049bb" /><Relationship Type="http://schemas.openxmlformats.org/officeDocument/2006/relationships/settings" Target="/word/settings.xml" Id="R0cb32cd6edc444e9" /><Relationship Type="http://schemas.openxmlformats.org/officeDocument/2006/relationships/image" Target="/word/media/71c1f66d-6354-4aa8-b66b-5c62f0c3e69e.png" Id="Rd2b1d94267f04413" /></Relationships>
</file>