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bf75c68dd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6c6519c6a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Klemencice,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affc2ea23450b" /><Relationship Type="http://schemas.openxmlformats.org/officeDocument/2006/relationships/numbering" Target="/word/numbering.xml" Id="R2ca6ec5a255e4771" /><Relationship Type="http://schemas.openxmlformats.org/officeDocument/2006/relationships/settings" Target="/word/settings.xml" Id="R5a7a5f6cf94c4efa" /><Relationship Type="http://schemas.openxmlformats.org/officeDocument/2006/relationships/image" Target="/word/media/c9c10e14-a5b1-449a-b78f-717ec1d3be39.png" Id="Rfd86c6519c6a4b0c" /></Relationships>
</file>