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6fa66c631347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20425f111547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Klimontowek,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51c4e4cbda4e7d" /><Relationship Type="http://schemas.openxmlformats.org/officeDocument/2006/relationships/numbering" Target="/word/numbering.xml" Id="Rd6a8df8f20bb48f8" /><Relationship Type="http://schemas.openxmlformats.org/officeDocument/2006/relationships/settings" Target="/word/settings.xml" Id="R77d9dc1bbedc4352" /><Relationship Type="http://schemas.openxmlformats.org/officeDocument/2006/relationships/image" Target="/word/media/091c4a61-d182-400a-bd92-76e8bf983a27.png" Id="R8720425f11154735" /></Relationships>
</file>