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ba190809e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f3d2537f4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125fa283d4582" /><Relationship Type="http://schemas.openxmlformats.org/officeDocument/2006/relationships/numbering" Target="/word/numbering.xml" Id="R68fcc965c3be4b25" /><Relationship Type="http://schemas.openxmlformats.org/officeDocument/2006/relationships/settings" Target="/word/settings.xml" Id="R00a4577b1e7b453a" /><Relationship Type="http://schemas.openxmlformats.org/officeDocument/2006/relationships/image" Target="/word/media/e1879edd-651a-44b3-9dcf-811d4393e94d.png" Id="Rf0bf3d2537f4438d" /></Relationships>
</file>