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0dd46b27f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a162bfdfa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b8f2988904dd3" /><Relationship Type="http://schemas.openxmlformats.org/officeDocument/2006/relationships/numbering" Target="/word/numbering.xml" Id="Refac247e80c34abc" /><Relationship Type="http://schemas.openxmlformats.org/officeDocument/2006/relationships/settings" Target="/word/settings.xml" Id="Rd4ea45ad8c1a4b7b" /><Relationship Type="http://schemas.openxmlformats.org/officeDocument/2006/relationships/image" Target="/word/media/b8eaa27c-2734-4129-9092-497fff372ade.png" Id="R261a162bfdfa40e9" /></Relationships>
</file>