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c7bccb550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b217cc6bd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Klonowiec Chlopski,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2abdde3ad4ef9" /><Relationship Type="http://schemas.openxmlformats.org/officeDocument/2006/relationships/numbering" Target="/word/numbering.xml" Id="R23326e0d4cd34daa" /><Relationship Type="http://schemas.openxmlformats.org/officeDocument/2006/relationships/settings" Target="/word/settings.xml" Id="R866fb3b3652b4f4c" /><Relationship Type="http://schemas.openxmlformats.org/officeDocument/2006/relationships/image" Target="/word/media/a541c2bb-64dd-4198-a5a9-4c2091390279.png" Id="R473b217cc6bd43d7" /></Relationships>
</file>