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56254e1dc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f0b1b2ff5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a33afd7cf446f" /><Relationship Type="http://schemas.openxmlformats.org/officeDocument/2006/relationships/numbering" Target="/word/numbering.xml" Id="Rc5fb3987db424abf" /><Relationship Type="http://schemas.openxmlformats.org/officeDocument/2006/relationships/settings" Target="/word/settings.xml" Id="R0f3b49642ee849d5" /><Relationship Type="http://schemas.openxmlformats.org/officeDocument/2006/relationships/image" Target="/word/media/18d53c3e-99bc-49ec-94ff-bd7a6acaf602.png" Id="Re5ef0b1b2ff54a00" /></Relationships>
</file>