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a191be2e9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3dea41f73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fc08a00a46aa" /><Relationship Type="http://schemas.openxmlformats.org/officeDocument/2006/relationships/numbering" Target="/word/numbering.xml" Id="R9b8e6a0a1b4c43c8" /><Relationship Type="http://schemas.openxmlformats.org/officeDocument/2006/relationships/settings" Target="/word/settings.xml" Id="Rb6d7d31c5e584cd2" /><Relationship Type="http://schemas.openxmlformats.org/officeDocument/2006/relationships/image" Target="/word/media/72ab7db0-7f57-4f48-8d6a-65f4676bd379.png" Id="Rb393dea41f734a49" /></Relationships>
</file>