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dd52e26db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1af088de62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d753722ff4210" /><Relationship Type="http://schemas.openxmlformats.org/officeDocument/2006/relationships/numbering" Target="/word/numbering.xml" Id="Ra4f89151fef24d2a" /><Relationship Type="http://schemas.openxmlformats.org/officeDocument/2006/relationships/settings" Target="/word/settings.xml" Id="R4f89c1fdb0d848ee" /><Relationship Type="http://schemas.openxmlformats.org/officeDocument/2006/relationships/image" Target="/word/media/f0953aaf-e091-469c-acc8-5893e0eca0cf.png" Id="R8b1af088de624f8c" /></Relationships>
</file>