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adbc85cb3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406f8b436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Kobylino-Latki,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3cc1876e147d6" /><Relationship Type="http://schemas.openxmlformats.org/officeDocument/2006/relationships/numbering" Target="/word/numbering.xml" Id="R88f438e3fb644821" /><Relationship Type="http://schemas.openxmlformats.org/officeDocument/2006/relationships/settings" Target="/word/settings.xml" Id="Rea29ee6eaad84159" /><Relationship Type="http://schemas.openxmlformats.org/officeDocument/2006/relationships/image" Target="/word/media/4e7e8b5e-2d86-4a40-880c-87d4249e04df.png" Id="R4b7406f8b4364f37" /></Relationships>
</file>