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a726acb1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2a2feb02b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09dd254f7416b" /><Relationship Type="http://schemas.openxmlformats.org/officeDocument/2006/relationships/numbering" Target="/word/numbering.xml" Id="Rde241a45d6ab4338" /><Relationship Type="http://schemas.openxmlformats.org/officeDocument/2006/relationships/settings" Target="/word/settings.xml" Id="R43cdcce0d4874d01" /><Relationship Type="http://schemas.openxmlformats.org/officeDocument/2006/relationships/image" Target="/word/media/755e4210-68e3-443f-8324-72f98ac2908e.png" Id="Re3d2a2feb02b4f25" /></Relationships>
</file>