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2ed6e3f48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c0e7f27f4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fa1c5aa894972" /><Relationship Type="http://schemas.openxmlformats.org/officeDocument/2006/relationships/numbering" Target="/word/numbering.xml" Id="Rcc542de7b3b84191" /><Relationship Type="http://schemas.openxmlformats.org/officeDocument/2006/relationships/settings" Target="/word/settings.xml" Id="R85a583c72e4a447e" /><Relationship Type="http://schemas.openxmlformats.org/officeDocument/2006/relationships/image" Target="/word/media/2a3a1dfe-d3ce-4c20-a618-65c5daf2a260.png" Id="R94cc0e7f27f44e2b" /></Relationships>
</file>